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AA" w:rsidRPr="00383BAA" w:rsidRDefault="00383BAA" w:rsidP="00383BAA">
      <w:pPr>
        <w:rPr>
          <w:kern w:val="36"/>
          <w:lang w:eastAsia="nl-NL"/>
        </w:rPr>
      </w:pPr>
      <w:r w:rsidRPr="00383BAA">
        <w:rPr>
          <w:kern w:val="36"/>
          <w:lang w:eastAsia="nl-NL"/>
        </w:rPr>
        <w:t>Algemene voorwaarden</w:t>
      </w:r>
    </w:p>
    <w:p w:rsidR="00383BAA" w:rsidRPr="00383BAA" w:rsidRDefault="00383BAA" w:rsidP="00383BAA">
      <w:pPr>
        <w:rPr>
          <w:sz w:val="37"/>
          <w:szCs w:val="37"/>
          <w:lang w:eastAsia="nl-NL"/>
        </w:rPr>
      </w:pPr>
      <w:r w:rsidRPr="00383BAA">
        <w:rPr>
          <w:sz w:val="37"/>
          <w:szCs w:val="37"/>
          <w:lang w:eastAsia="nl-NL"/>
        </w:rPr>
        <w:t xml:space="preserve">Algemene voorwaarden voor levering van producten door </w:t>
      </w:r>
      <w:proofErr w:type="spellStart"/>
      <w:r>
        <w:rPr>
          <w:sz w:val="37"/>
          <w:szCs w:val="37"/>
          <w:lang w:eastAsia="nl-NL"/>
        </w:rPr>
        <w:t>MiFleur</w:t>
      </w:r>
      <w:proofErr w:type="spellEnd"/>
      <w:r>
        <w:rPr>
          <w:sz w:val="37"/>
          <w:szCs w:val="37"/>
          <w:lang w:eastAsia="nl-NL"/>
        </w:rPr>
        <w:t xml:space="preserve"> </w:t>
      </w:r>
    </w:p>
    <w:p w:rsidR="00383BAA" w:rsidRPr="00383BAA" w:rsidRDefault="00383BAA" w:rsidP="00383BAA">
      <w:pPr>
        <w:rPr>
          <w:sz w:val="37"/>
          <w:szCs w:val="37"/>
          <w:lang w:eastAsia="nl-NL"/>
        </w:rPr>
      </w:pPr>
      <w:r w:rsidRPr="00383BAA">
        <w:rPr>
          <w:sz w:val="37"/>
          <w:szCs w:val="37"/>
          <w:lang w:eastAsia="nl-NL"/>
        </w:rPr>
        <w:t>1 Toepasselijkheid</w:t>
      </w:r>
    </w:p>
    <w:p w:rsidR="00383BAA" w:rsidRDefault="00383BAA" w:rsidP="00383BAA">
      <w:pPr>
        <w:rPr>
          <w:color w:val="777777"/>
          <w:sz w:val="34"/>
          <w:szCs w:val="34"/>
          <w:lang w:eastAsia="nl-NL"/>
        </w:rPr>
      </w:pPr>
      <w:r w:rsidRPr="00383BAA">
        <w:rPr>
          <w:color w:val="777777"/>
          <w:sz w:val="34"/>
          <w:szCs w:val="34"/>
          <w:lang w:eastAsia="nl-NL"/>
        </w:rPr>
        <w:t xml:space="preserve">1.1 Op alle offertes, bestellingen en overeenkomsten die tussen Besteller en </w:t>
      </w:r>
      <w:proofErr w:type="spellStart"/>
      <w:r>
        <w:rPr>
          <w:color w:val="777777"/>
          <w:sz w:val="34"/>
          <w:szCs w:val="34"/>
          <w:lang w:eastAsia="nl-NL"/>
        </w:rPr>
        <w:t>MiFleur</w:t>
      </w:r>
      <w:proofErr w:type="spellEnd"/>
      <w:r>
        <w:rPr>
          <w:color w:val="777777"/>
          <w:sz w:val="34"/>
          <w:szCs w:val="34"/>
          <w:lang w:eastAsia="nl-NL"/>
        </w:rPr>
        <w:t xml:space="preserve"> </w:t>
      </w:r>
    </w:p>
    <w:p w:rsidR="00383BAA" w:rsidRPr="00383BAA" w:rsidRDefault="00383BAA" w:rsidP="00383BAA">
      <w:pPr>
        <w:rPr>
          <w:color w:val="777777"/>
          <w:sz w:val="34"/>
          <w:szCs w:val="34"/>
          <w:lang w:eastAsia="nl-NL"/>
        </w:rPr>
      </w:pPr>
      <w:r w:rsidRPr="00383BAA">
        <w:rPr>
          <w:color w:val="777777"/>
          <w:sz w:val="34"/>
          <w:szCs w:val="34"/>
          <w:lang w:eastAsia="nl-NL"/>
        </w:rPr>
        <w:t>tot stand komen, zijn uitsluitend deze algemene voorwaarden van toepassing.</w:t>
      </w:r>
    </w:p>
    <w:p w:rsidR="00383BAA" w:rsidRPr="00383BAA" w:rsidRDefault="00383BAA" w:rsidP="00383BAA">
      <w:pPr>
        <w:rPr>
          <w:color w:val="777777"/>
          <w:sz w:val="34"/>
          <w:szCs w:val="34"/>
          <w:lang w:eastAsia="nl-NL"/>
        </w:rPr>
      </w:pPr>
      <w:r w:rsidRPr="00383BAA">
        <w:rPr>
          <w:color w:val="777777"/>
          <w:sz w:val="34"/>
          <w:szCs w:val="34"/>
          <w:lang w:eastAsia="nl-NL"/>
        </w:rPr>
        <w:t xml:space="preserve">1.2 Op afwijkende en/of aanvullende bedingen kan door de Besteller slechts een beroep worden gedaan indien en voor zover deze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uitdrukkelijk zijn aanvaard.</w:t>
      </w:r>
    </w:p>
    <w:p w:rsidR="00383BAA" w:rsidRPr="00383BAA" w:rsidRDefault="00383BAA" w:rsidP="00383BAA">
      <w:pPr>
        <w:rPr>
          <w:color w:val="777777"/>
          <w:sz w:val="34"/>
          <w:szCs w:val="34"/>
          <w:lang w:eastAsia="nl-NL"/>
        </w:rPr>
      </w:pPr>
      <w:r w:rsidRPr="00383BAA">
        <w:rPr>
          <w:color w:val="777777"/>
          <w:sz w:val="34"/>
          <w:szCs w:val="34"/>
          <w:lang w:eastAsia="nl-NL"/>
        </w:rPr>
        <w:t xml:space="preserve">1.3 De Besteller met wie eenmaal op de deze voorwaarden is gecontracteerd, aanvaardt de toepasselijkheid van deze voorwaarden op latere overeenkomsten tussen hem en </w:t>
      </w:r>
      <w:proofErr w:type="spellStart"/>
      <w:r>
        <w:rPr>
          <w:color w:val="777777"/>
          <w:sz w:val="34"/>
          <w:szCs w:val="34"/>
          <w:lang w:eastAsia="nl-NL"/>
        </w:rPr>
        <w:t>MiFleur</w:t>
      </w:r>
      <w:proofErr w:type="spellEnd"/>
      <w:r w:rsidRPr="00383BAA">
        <w:rPr>
          <w:color w:val="777777"/>
          <w:sz w:val="34"/>
          <w:szCs w:val="34"/>
          <w:lang w:eastAsia="nl-NL"/>
        </w:rPr>
        <w:t>.</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Default="00383BAA" w:rsidP="00383BAA">
      <w:pPr>
        <w:rPr>
          <w:color w:val="777777"/>
          <w:sz w:val="34"/>
          <w:szCs w:val="34"/>
          <w:lang w:eastAsia="nl-NL"/>
        </w:rPr>
      </w:pPr>
    </w:p>
    <w:p w:rsid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lastRenderedPageBreak/>
        <w:t>2 Totstandkoming overeenkomst</w:t>
      </w:r>
    </w:p>
    <w:p w:rsidR="00383BAA" w:rsidRPr="00383BAA" w:rsidRDefault="00383BAA" w:rsidP="00383BAA">
      <w:pPr>
        <w:rPr>
          <w:color w:val="777777"/>
          <w:sz w:val="34"/>
          <w:szCs w:val="34"/>
          <w:lang w:eastAsia="nl-NL"/>
        </w:rPr>
      </w:pPr>
      <w:r w:rsidRPr="00383BAA">
        <w:rPr>
          <w:color w:val="777777"/>
          <w:sz w:val="34"/>
          <w:szCs w:val="34"/>
          <w:lang w:eastAsia="nl-NL"/>
        </w:rPr>
        <w:t xml:space="preserve">2.1 Tussen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en Besteller komt een koopovereenkomst tot stand op het moment dat de Besteller een aanbieding van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accepteert middels het volledig en correct invullen van het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beschikbaar gemaakte formulier.</w:t>
      </w: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3 Prijs</w:t>
      </w:r>
    </w:p>
    <w:p w:rsidR="00383BAA" w:rsidRPr="00383BAA" w:rsidRDefault="00383BAA" w:rsidP="00383BAA">
      <w:pPr>
        <w:rPr>
          <w:color w:val="777777"/>
          <w:sz w:val="34"/>
          <w:szCs w:val="34"/>
          <w:lang w:eastAsia="nl-NL"/>
        </w:rPr>
      </w:pPr>
      <w:r w:rsidRPr="00383BAA">
        <w:rPr>
          <w:color w:val="777777"/>
          <w:sz w:val="34"/>
          <w:szCs w:val="34"/>
          <w:lang w:eastAsia="nl-NL"/>
        </w:rPr>
        <w:t xml:space="preserve">3.1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behoudt zich het recht voor om de prijzen van de door haar in servicevorm aangeboden producten tijdens de looptijd van de service te wijzigen, waarbij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Besteller uiterlijk 14 dagen van tevoren zal informeren en Besteller de mogelijkheid heeft om de service binnen 10 dagen op te zeggen zonder dat Besteller enige vergoeding verschuldigd is voor niet geleverde producten.</w:t>
      </w:r>
    </w:p>
    <w:p w:rsidR="00383BAA" w:rsidRPr="00383BAA" w:rsidRDefault="00383BAA" w:rsidP="00383BAA">
      <w:pPr>
        <w:rPr>
          <w:color w:val="777777"/>
          <w:sz w:val="34"/>
          <w:szCs w:val="34"/>
          <w:lang w:eastAsia="nl-NL"/>
        </w:rPr>
      </w:pPr>
      <w:r w:rsidRPr="00383BAA">
        <w:rPr>
          <w:color w:val="777777"/>
          <w:sz w:val="34"/>
          <w:szCs w:val="34"/>
          <w:lang w:eastAsia="nl-NL"/>
        </w:rPr>
        <w:t xml:space="preserve">3.2 Actiecodes en </w:t>
      </w:r>
      <w:proofErr w:type="spellStart"/>
      <w:r w:rsidRPr="00383BAA">
        <w:rPr>
          <w:color w:val="777777"/>
          <w:sz w:val="34"/>
          <w:szCs w:val="34"/>
          <w:lang w:eastAsia="nl-NL"/>
        </w:rPr>
        <w:t>giftcards</w:t>
      </w:r>
      <w:proofErr w:type="spellEnd"/>
      <w:r w:rsidRPr="00383BAA">
        <w:rPr>
          <w:color w:val="777777"/>
          <w:sz w:val="34"/>
          <w:szCs w:val="34"/>
          <w:lang w:eastAsia="nl-NL"/>
        </w:rPr>
        <w:t xml:space="preserve"> hebben de geldigheidsduur die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wordt vermeld bij uitgifte.</w:t>
      </w:r>
    </w:p>
    <w:p w:rsidR="00383BAA" w:rsidRPr="00383BAA" w:rsidRDefault="00383BAA" w:rsidP="00383BAA">
      <w:pPr>
        <w:rPr>
          <w:color w:val="777777"/>
          <w:sz w:val="34"/>
          <w:szCs w:val="34"/>
          <w:lang w:eastAsia="nl-NL"/>
        </w:rPr>
      </w:pPr>
      <w:r w:rsidRPr="00383BAA">
        <w:rPr>
          <w:color w:val="777777"/>
          <w:sz w:val="34"/>
          <w:szCs w:val="34"/>
          <w:lang w:eastAsia="nl-NL"/>
        </w:rPr>
        <w:t>3.3 Acties en aanbiedingen gelden zolang de voorraad strekt.</w:t>
      </w:r>
    </w:p>
    <w:p w:rsidR="00383BAA" w:rsidRPr="00383BAA" w:rsidRDefault="00383BAA" w:rsidP="00383BAA">
      <w:pPr>
        <w:rPr>
          <w:color w:val="777777"/>
          <w:sz w:val="34"/>
          <w:szCs w:val="34"/>
          <w:lang w:eastAsia="nl-NL"/>
        </w:rPr>
      </w:pPr>
      <w:r w:rsidRPr="00383BAA">
        <w:rPr>
          <w:color w:val="777777"/>
          <w:sz w:val="34"/>
          <w:szCs w:val="34"/>
          <w:lang w:eastAsia="nl-NL"/>
        </w:rPr>
        <w:t xml:space="preserve">3.4 De persoonlijke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kortingscode is bedoeld om nieuwe betalende klanten te werven uit eigen directe kring (via mond tot mond, </w:t>
      </w:r>
      <w:proofErr w:type="spellStart"/>
      <w:r w:rsidRPr="00383BAA">
        <w:rPr>
          <w:color w:val="777777"/>
          <w:sz w:val="34"/>
          <w:szCs w:val="34"/>
          <w:lang w:eastAsia="nl-NL"/>
        </w:rPr>
        <w:t>social</w:t>
      </w:r>
      <w:proofErr w:type="spellEnd"/>
      <w:r w:rsidRPr="00383BAA">
        <w:rPr>
          <w:color w:val="777777"/>
          <w:sz w:val="34"/>
          <w:szCs w:val="34"/>
          <w:lang w:eastAsia="nl-NL"/>
        </w:rPr>
        <w:t xml:space="preserve"> media en/of e-mail). De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kortingscodes mogen niet gebruikt worden voor commerciële doeleinden en/of andere doeleinden dan waarvoor ze zijn uitgegeven. Daarnaast is het in geen geval toegestaan om de merknaam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en alle mogelijke combinaties van verkeerde spelling te gebruiken binnen </w:t>
      </w:r>
      <w:proofErr w:type="spellStart"/>
      <w:r w:rsidRPr="00383BAA">
        <w:rPr>
          <w:color w:val="777777"/>
          <w:sz w:val="34"/>
          <w:szCs w:val="34"/>
          <w:lang w:eastAsia="nl-NL"/>
        </w:rPr>
        <w:t>url</w:t>
      </w:r>
      <w:proofErr w:type="spellEnd"/>
      <w:r w:rsidRPr="00383BAA">
        <w:rPr>
          <w:color w:val="777777"/>
          <w:sz w:val="34"/>
          <w:szCs w:val="34"/>
          <w:lang w:eastAsia="nl-NL"/>
        </w:rPr>
        <w:t xml:space="preserve"> combinaties en daarmee verkeer aan te trekken dat ingezet wordt om de kortingscode te verspreiden.</w:t>
      </w:r>
    </w:p>
    <w:p w:rsidR="00383BAA" w:rsidRPr="00383BAA" w:rsidRDefault="00383BAA" w:rsidP="00383BAA">
      <w:pPr>
        <w:rPr>
          <w:color w:val="777777"/>
          <w:sz w:val="34"/>
          <w:szCs w:val="34"/>
          <w:lang w:eastAsia="nl-NL"/>
        </w:rPr>
      </w:pPr>
      <w:r w:rsidRPr="00383BAA">
        <w:rPr>
          <w:color w:val="777777"/>
          <w:sz w:val="34"/>
          <w:szCs w:val="34"/>
          <w:lang w:eastAsia="nl-NL"/>
        </w:rPr>
        <w:lastRenderedPageBreak/>
        <w:t xml:space="preserve">3.5 Iedere (poging tot) fraude of andere niet-toegestane handeling wordt geregistreerd en leidt ertoe dat het gebruik van kortingscodes wordt ontzegd.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behoudt zich het recht om de verkregen korting en het opgebouwde tegoed met terugwerkende kracht te verrekenen.</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Default="00383BAA" w:rsidP="00383BAA">
      <w:pPr>
        <w:rPr>
          <w:color w:val="777777"/>
          <w:sz w:val="34"/>
          <w:szCs w:val="34"/>
          <w:lang w:eastAsia="nl-NL"/>
        </w:rPr>
      </w:pPr>
    </w:p>
    <w:p w:rsid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lastRenderedPageBreak/>
        <w:t>4 Betaling</w:t>
      </w:r>
    </w:p>
    <w:p w:rsidR="00383BAA" w:rsidRPr="00383BAA" w:rsidRDefault="00383BAA" w:rsidP="00383BAA">
      <w:pPr>
        <w:rPr>
          <w:color w:val="777777"/>
          <w:sz w:val="34"/>
          <w:szCs w:val="34"/>
          <w:lang w:eastAsia="nl-NL"/>
        </w:rPr>
      </w:pPr>
      <w:r w:rsidRPr="00383BAA">
        <w:rPr>
          <w:color w:val="777777"/>
          <w:sz w:val="34"/>
          <w:szCs w:val="34"/>
          <w:lang w:eastAsia="nl-NL"/>
        </w:rPr>
        <w:t xml:space="preserve">4.1 Voor de betaling kan Besteller uitsluitend gebruik maken van de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aangeboden betalingsmogelijkheden.</w:t>
      </w:r>
    </w:p>
    <w:p w:rsidR="00383BAA" w:rsidRPr="00383BAA" w:rsidRDefault="00383BAA" w:rsidP="00383BAA">
      <w:pPr>
        <w:rPr>
          <w:color w:val="777777"/>
          <w:sz w:val="34"/>
          <w:szCs w:val="34"/>
          <w:lang w:eastAsia="nl-NL"/>
        </w:rPr>
      </w:pPr>
      <w:r w:rsidRPr="00383BAA">
        <w:rPr>
          <w:color w:val="777777"/>
          <w:sz w:val="34"/>
          <w:szCs w:val="34"/>
          <w:lang w:eastAsia="nl-NL"/>
        </w:rPr>
        <w:t xml:space="preserve">4.2 Bij het gebruik van een betalingslink die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voor automatische incasso wordt toegestuurd aan Besteller, geeft Besteller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toestemming om ook toekomstige betalingen van het betreffende rekeningnummer te innen.</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r w:rsidRPr="00383BAA">
        <w:rPr>
          <w:color w:val="777777"/>
          <w:sz w:val="34"/>
          <w:szCs w:val="34"/>
          <w:lang w:eastAsia="nl-NL"/>
        </w:rPr>
        <w:t>4.4 Bij niet tijdige betal</w:t>
      </w:r>
      <w:r>
        <w:rPr>
          <w:color w:val="777777"/>
          <w:sz w:val="34"/>
          <w:szCs w:val="34"/>
          <w:lang w:eastAsia="nl-NL"/>
        </w:rPr>
        <w:t xml:space="preserve">ing, bijvoorbeeld door </w:t>
      </w:r>
      <w:proofErr w:type="spellStart"/>
      <w:r w:rsidRPr="00383BAA">
        <w:rPr>
          <w:color w:val="777777"/>
          <w:sz w:val="34"/>
          <w:szCs w:val="34"/>
          <w:lang w:eastAsia="nl-NL"/>
        </w:rPr>
        <w:t>stornering</w:t>
      </w:r>
      <w:proofErr w:type="spellEnd"/>
      <w:r w:rsidRPr="00383BAA">
        <w:rPr>
          <w:color w:val="777777"/>
          <w:sz w:val="34"/>
          <w:szCs w:val="34"/>
          <w:lang w:eastAsia="nl-NL"/>
        </w:rPr>
        <w:t xml:space="preserve"> van de afgeschreven bedragen of wegens ontoereikend saldo op de betreffende rekening, wordt een bedrag van EUR 2,50 aan kosten in rekening gebracht.</w:t>
      </w:r>
    </w:p>
    <w:p w:rsidR="00383BAA" w:rsidRPr="00383BAA" w:rsidRDefault="00383BAA" w:rsidP="00383BAA">
      <w:pPr>
        <w:rPr>
          <w:color w:val="777777"/>
          <w:sz w:val="34"/>
          <w:szCs w:val="34"/>
          <w:lang w:eastAsia="nl-NL"/>
        </w:rPr>
      </w:pPr>
      <w:r w:rsidRPr="00383BAA">
        <w:rPr>
          <w:color w:val="777777"/>
          <w:sz w:val="34"/>
          <w:szCs w:val="34"/>
          <w:lang w:eastAsia="nl-NL"/>
        </w:rPr>
        <w:t xml:space="preserve">4.5 Indien de betaling na de eerste herinnering niet binnen de daarin gestelde termijn plaatsvindt, is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gerechtigd de service eenzijdig per direct te beëindigen, onverminderd het recht op schadevergoeding en het recht om achterstallige betalingen te innen en de bijbehorende incassokosten op Besteller te verhalen.</w:t>
      </w:r>
    </w:p>
    <w:p w:rsidR="00383BAA" w:rsidRPr="00383BAA" w:rsidRDefault="00383BAA" w:rsidP="00383BAA">
      <w:pPr>
        <w:rPr>
          <w:color w:val="777777"/>
          <w:sz w:val="34"/>
          <w:szCs w:val="34"/>
          <w:lang w:eastAsia="nl-NL"/>
        </w:rPr>
      </w:pPr>
      <w:r w:rsidRPr="00383BAA">
        <w:rPr>
          <w:color w:val="777777"/>
          <w:sz w:val="34"/>
          <w:szCs w:val="34"/>
          <w:lang w:eastAsia="nl-NL"/>
        </w:rPr>
        <w:t xml:space="preserve">4.6 Facturen en betalingsherinneringen worden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uitsluitend elektronisch aangeboden.</w:t>
      </w:r>
    </w:p>
    <w:p w:rsidR="00383BAA" w:rsidRPr="00383BAA" w:rsidRDefault="00383BAA" w:rsidP="00383BAA">
      <w:pPr>
        <w:rPr>
          <w:color w:val="777777"/>
          <w:sz w:val="34"/>
          <w:szCs w:val="34"/>
          <w:lang w:eastAsia="nl-NL"/>
        </w:rPr>
      </w:pPr>
      <w:r w:rsidRPr="00383BAA">
        <w:rPr>
          <w:color w:val="777777"/>
          <w:sz w:val="34"/>
          <w:szCs w:val="34"/>
          <w:lang w:eastAsia="nl-NL"/>
        </w:rPr>
        <w:t xml:space="preserve">4.7 Het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te incasseren bedrag is gelijk aan het bedrag van de door Besteller tijdens de serviceperiode waar de incasso betrekking op heeft bestelde producten. In geval van periodieke betaling is het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te incasseren bedrag eveneens gelijk aan het bedrag van de door Besteller tijdens de serviceperiode waar de incasso betrekking op heeft bestelde </w:t>
      </w:r>
      <w:r w:rsidRPr="00383BAA">
        <w:rPr>
          <w:color w:val="777777"/>
          <w:sz w:val="34"/>
          <w:szCs w:val="34"/>
          <w:lang w:eastAsia="nl-NL"/>
        </w:rPr>
        <w:lastRenderedPageBreak/>
        <w:t>producten en dientengevolge kan het te incasseren bedrag verschillen van de vorige serviceperiode.</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5 Beëindiging contract</w:t>
      </w:r>
    </w:p>
    <w:p w:rsidR="00383BAA" w:rsidRPr="00383BAA" w:rsidRDefault="00383BAA" w:rsidP="00383BAA">
      <w:pPr>
        <w:rPr>
          <w:color w:val="777777"/>
          <w:sz w:val="34"/>
          <w:szCs w:val="34"/>
          <w:lang w:eastAsia="nl-NL"/>
        </w:rPr>
      </w:pPr>
      <w:r w:rsidRPr="00383BAA">
        <w:rPr>
          <w:color w:val="777777"/>
          <w:sz w:val="34"/>
          <w:szCs w:val="34"/>
          <w:lang w:eastAsia="nl-NL"/>
        </w:rPr>
        <w:t xml:space="preserve">5.1 De Besteller kan de overeenkomst te allen tijde tijdelijk onderbreken, de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aangeboden abonnementsvormen wijzigen of opzeggen met inachtneming van de daartoe overeengekomen opzegtermijn voor de eerstvolgende bezorging. </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6 Levering, levertijd en uitvoering</w:t>
      </w:r>
    </w:p>
    <w:p w:rsidR="00383BAA" w:rsidRPr="00383BAA" w:rsidRDefault="00383BAA" w:rsidP="00383BAA">
      <w:pPr>
        <w:rPr>
          <w:color w:val="777777"/>
          <w:sz w:val="34"/>
          <w:szCs w:val="34"/>
          <w:lang w:eastAsia="nl-NL"/>
        </w:rPr>
      </w:pPr>
      <w:r>
        <w:rPr>
          <w:color w:val="777777"/>
          <w:sz w:val="34"/>
          <w:szCs w:val="34"/>
          <w:lang w:eastAsia="nl-NL"/>
        </w:rPr>
        <w:t xml:space="preserve">6.1 Wij bezorgen indien mogelijk zo lokaal mogelijk. </w:t>
      </w:r>
    </w:p>
    <w:p w:rsidR="00383BAA" w:rsidRPr="00383BAA" w:rsidRDefault="00383BAA" w:rsidP="00383BAA">
      <w:pPr>
        <w:rPr>
          <w:color w:val="777777"/>
          <w:sz w:val="34"/>
          <w:szCs w:val="34"/>
          <w:lang w:eastAsia="nl-NL"/>
        </w:rPr>
      </w:pPr>
      <w:r w:rsidRPr="00383BAA">
        <w:rPr>
          <w:color w:val="777777"/>
          <w:sz w:val="34"/>
          <w:szCs w:val="34"/>
          <w:lang w:eastAsia="nl-NL"/>
        </w:rPr>
        <w:t xml:space="preserve">6.2 Levering geschiedt op kosten van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op het bij de bestelling opgegeven adres.</w:t>
      </w:r>
    </w:p>
    <w:p w:rsidR="00383BAA" w:rsidRPr="00383BAA" w:rsidRDefault="00383BAA" w:rsidP="00383BAA">
      <w:pPr>
        <w:rPr>
          <w:color w:val="777777"/>
          <w:sz w:val="34"/>
          <w:szCs w:val="34"/>
          <w:lang w:eastAsia="nl-NL"/>
        </w:rPr>
      </w:pPr>
      <w:r w:rsidRPr="00383BAA">
        <w:rPr>
          <w:color w:val="777777"/>
          <w:sz w:val="34"/>
          <w:szCs w:val="34"/>
          <w:lang w:eastAsia="nl-NL"/>
        </w:rPr>
        <w:lastRenderedPageBreak/>
        <w:t>6.3 De Besteller (d.w.z. de persoon aan wie de zending wordt verzonden) zal de declarant en importeur zijn in het land waarvoor de zending bestemd is.</w:t>
      </w:r>
    </w:p>
    <w:p w:rsidR="00383BAA" w:rsidRPr="00383BAA" w:rsidRDefault="00383BAA" w:rsidP="00383BAA">
      <w:pPr>
        <w:rPr>
          <w:color w:val="777777"/>
          <w:sz w:val="34"/>
          <w:szCs w:val="34"/>
          <w:lang w:eastAsia="nl-NL"/>
        </w:rPr>
      </w:pPr>
      <w:r w:rsidRPr="00383BAA">
        <w:rPr>
          <w:color w:val="777777"/>
          <w:sz w:val="34"/>
          <w:szCs w:val="34"/>
          <w:lang w:eastAsia="nl-NL"/>
        </w:rPr>
        <w:t xml:space="preserve">6.4 Bezorging is alleen mogelijk op de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aangegeven dagen.</w:t>
      </w:r>
    </w:p>
    <w:p w:rsidR="00383BAA" w:rsidRPr="00383BAA" w:rsidRDefault="00383BAA" w:rsidP="00383BAA">
      <w:pPr>
        <w:rPr>
          <w:color w:val="777777"/>
          <w:sz w:val="34"/>
          <w:szCs w:val="34"/>
          <w:lang w:eastAsia="nl-NL"/>
        </w:rPr>
      </w:pPr>
      <w:r w:rsidRPr="00383BAA">
        <w:rPr>
          <w:color w:val="777777"/>
          <w:sz w:val="34"/>
          <w:szCs w:val="34"/>
          <w:lang w:eastAsia="nl-NL"/>
        </w:rPr>
        <w:t xml:space="preserve">6.5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bezorgt op het adres dat u in uw klantenaccount op onze website als bezorgadres heeft opgegeven. Een adreswijziging gaat in voor de levering die, zoals overeengekomen, op zijn vroegst op de 3e werkdag na afloop van de dag van de mededeling plaats zal vinden.</w:t>
      </w:r>
    </w:p>
    <w:p w:rsidR="00383BAA" w:rsidRPr="00383BAA" w:rsidRDefault="00383BAA" w:rsidP="00383BAA">
      <w:pPr>
        <w:rPr>
          <w:color w:val="777777"/>
          <w:sz w:val="34"/>
          <w:szCs w:val="34"/>
          <w:lang w:eastAsia="nl-NL"/>
        </w:rPr>
      </w:pPr>
      <w:r w:rsidRPr="00383BAA">
        <w:rPr>
          <w:color w:val="777777"/>
          <w:sz w:val="34"/>
          <w:szCs w:val="34"/>
          <w:lang w:eastAsia="nl-NL"/>
        </w:rPr>
        <w:t>6.6 Besteller is verplicht zeker te stellen dat de persoonlijke overdracht van de producten op het door u opgegeven bezorgadres mogelijk is. Mocht de overdracht niet mogelijk zijn, bent u in gebreke m.b.t. acceptatie.</w:t>
      </w:r>
    </w:p>
    <w:p w:rsidR="00383BAA" w:rsidRPr="00383BAA" w:rsidRDefault="00383BAA" w:rsidP="00383BAA">
      <w:pPr>
        <w:rPr>
          <w:color w:val="777777"/>
          <w:sz w:val="34"/>
          <w:szCs w:val="34"/>
          <w:lang w:eastAsia="nl-NL"/>
        </w:rPr>
      </w:pPr>
      <w:r w:rsidRPr="00383BAA">
        <w:rPr>
          <w:color w:val="777777"/>
          <w:sz w:val="34"/>
          <w:szCs w:val="34"/>
          <w:lang w:eastAsia="nl-NL"/>
        </w:rPr>
        <w:t>6.7 Als de persoonlijke overdracht van de producten niet mogelijk is, kan aan de overeenkomst worden voldaan door de producten aan te bieden bij buren of voor de deur van de woning te plaatsen.</w:t>
      </w:r>
    </w:p>
    <w:p w:rsidR="00383BAA" w:rsidRPr="00383BAA" w:rsidRDefault="00383BAA" w:rsidP="00383BAA">
      <w:pPr>
        <w:rPr>
          <w:color w:val="777777"/>
          <w:sz w:val="34"/>
          <w:szCs w:val="34"/>
          <w:lang w:eastAsia="nl-NL"/>
        </w:rPr>
      </w:pPr>
      <w:r w:rsidRPr="00383BAA">
        <w:rPr>
          <w:color w:val="777777"/>
          <w:sz w:val="34"/>
          <w:szCs w:val="34"/>
          <w:lang w:eastAsia="nl-NL"/>
        </w:rPr>
        <w:t>6.8 Als het plaatsen voor de deur van de woning niet mogelijk is, kan aan de overeenkomst worden voldaan door de producten voor de deur van het gebouw te zetten.</w:t>
      </w:r>
    </w:p>
    <w:p w:rsidR="00383BAA" w:rsidRPr="00383BAA" w:rsidRDefault="00383BAA" w:rsidP="00383BAA">
      <w:pPr>
        <w:rPr>
          <w:color w:val="777777"/>
          <w:sz w:val="34"/>
          <w:szCs w:val="34"/>
          <w:lang w:eastAsia="nl-NL"/>
        </w:rPr>
      </w:pPr>
      <w:r w:rsidRPr="00383BAA">
        <w:rPr>
          <w:color w:val="777777"/>
          <w:sz w:val="34"/>
          <w:szCs w:val="34"/>
          <w:lang w:eastAsia="nl-NL"/>
        </w:rPr>
        <w:t xml:space="preserve">6.9 Mochten de producten op het moment van de persoonlijke overdracht nog niet betaald zijn </w:t>
      </w:r>
      <w:proofErr w:type="spellStart"/>
      <w:r w:rsidRPr="00383BAA">
        <w:rPr>
          <w:color w:val="777777"/>
          <w:sz w:val="34"/>
          <w:szCs w:val="34"/>
          <w:lang w:eastAsia="nl-NL"/>
        </w:rPr>
        <w:t>conf</w:t>
      </w:r>
      <w:proofErr w:type="spellEnd"/>
      <w:r w:rsidRPr="00383BAA">
        <w:rPr>
          <w:color w:val="777777"/>
          <w:sz w:val="34"/>
          <w:szCs w:val="34"/>
          <w:lang w:eastAsia="nl-NL"/>
        </w:rPr>
        <w:t xml:space="preserve">. alinea 4, behoudt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het eigendom tot het koopbedrag volledig betaald is.</w:t>
      </w: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7 Herroeping</w:t>
      </w:r>
    </w:p>
    <w:p w:rsidR="00383BAA" w:rsidRPr="00383BAA" w:rsidRDefault="00383BAA" w:rsidP="00383BAA">
      <w:pPr>
        <w:rPr>
          <w:color w:val="777777"/>
          <w:sz w:val="34"/>
          <w:szCs w:val="34"/>
          <w:lang w:eastAsia="nl-NL"/>
        </w:rPr>
      </w:pPr>
      <w:r w:rsidRPr="00383BAA">
        <w:rPr>
          <w:color w:val="777777"/>
          <w:sz w:val="34"/>
          <w:szCs w:val="34"/>
          <w:lang w:eastAsia="nl-NL"/>
        </w:rPr>
        <w:lastRenderedPageBreak/>
        <w:t>7.1 Bij de aankoop van producten heeft Besteller de mogelijkheid om de overeenkomst zonder opgave van redenen gedurende 14 dagen te ontbinden. Deze bedenktijd gaat in op de dag na ontvangst van de bestelling.</w:t>
      </w:r>
    </w:p>
    <w:p w:rsidR="00383BAA" w:rsidRPr="00383BAA" w:rsidRDefault="00383BAA" w:rsidP="00383BAA">
      <w:pPr>
        <w:rPr>
          <w:color w:val="777777"/>
          <w:sz w:val="34"/>
          <w:szCs w:val="34"/>
          <w:lang w:eastAsia="nl-NL"/>
        </w:rPr>
      </w:pPr>
      <w:r w:rsidRPr="00383BAA">
        <w:rPr>
          <w:color w:val="777777"/>
          <w:sz w:val="34"/>
          <w:szCs w:val="34"/>
          <w:lang w:eastAsia="nl-NL"/>
        </w:rPr>
        <w:t xml:space="preserve">7.2 Echter, producten van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die snel kunnen bederven of verouderen (zoals bloemen en planten) of duidelijk persoonlijk van aard zijn, zijn uitgesloten van herroeping.</w:t>
      </w:r>
    </w:p>
    <w:p w:rsidR="00383BAA" w:rsidRPr="00383BAA" w:rsidRDefault="00383BAA" w:rsidP="00383BAA">
      <w:pPr>
        <w:rPr>
          <w:color w:val="777777"/>
          <w:sz w:val="34"/>
          <w:szCs w:val="34"/>
          <w:lang w:eastAsia="nl-NL"/>
        </w:rPr>
      </w:pPr>
      <w:r w:rsidRPr="00383BAA">
        <w:rPr>
          <w:color w:val="777777"/>
          <w:sz w:val="34"/>
          <w:szCs w:val="34"/>
          <w:lang w:eastAsia="nl-NL"/>
        </w:rPr>
        <w:t xml:space="preserve">7.3 Tijdens de bedenktijd zal Besteller zorgvuldig omgaan met het product en de verpakking. Besteller zal de producten slechts uitpakken voor zover dat nodig is om te beoordelen of hij het product wenst te behouden. Indien de klant van zijn </w:t>
      </w:r>
      <w:proofErr w:type="spellStart"/>
      <w:r w:rsidRPr="00383BAA">
        <w:rPr>
          <w:color w:val="777777"/>
          <w:sz w:val="34"/>
          <w:szCs w:val="34"/>
          <w:lang w:eastAsia="nl-NL"/>
        </w:rPr>
        <w:t>herroepingsrecht</w:t>
      </w:r>
      <w:proofErr w:type="spellEnd"/>
      <w:r w:rsidRPr="00383BAA">
        <w:rPr>
          <w:color w:val="777777"/>
          <w:sz w:val="34"/>
          <w:szCs w:val="34"/>
          <w:lang w:eastAsia="nl-NL"/>
        </w:rPr>
        <w:t xml:space="preserve"> gebruik maakt, zal hij het product met alle geleverde toebehoren en - indien redelijkerwijs mogelijk - in de originele staat en verpakking aan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retourneren conform de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gegeven instructies.</w:t>
      </w:r>
    </w:p>
    <w:p w:rsidR="00383BAA" w:rsidRPr="00383BAA" w:rsidRDefault="00383BAA" w:rsidP="00383BAA">
      <w:pPr>
        <w:rPr>
          <w:color w:val="777777"/>
          <w:sz w:val="34"/>
          <w:szCs w:val="34"/>
          <w:lang w:eastAsia="nl-NL"/>
        </w:rPr>
      </w:pPr>
      <w:r w:rsidRPr="00383BAA">
        <w:rPr>
          <w:color w:val="777777"/>
          <w:sz w:val="34"/>
          <w:szCs w:val="34"/>
          <w:lang w:eastAsia="nl-NL"/>
        </w:rPr>
        <w:t xml:space="preserve">7.4 Een bestelling kan worden geretourneerd aan het volgende adres: </w:t>
      </w:r>
      <w:proofErr w:type="spellStart"/>
      <w:r>
        <w:rPr>
          <w:color w:val="777777"/>
          <w:sz w:val="34"/>
          <w:szCs w:val="34"/>
          <w:lang w:eastAsia="nl-NL"/>
        </w:rPr>
        <w:t>MiFleur</w:t>
      </w:r>
      <w:proofErr w:type="spellEnd"/>
      <w:r>
        <w:rPr>
          <w:color w:val="777777"/>
          <w:sz w:val="34"/>
          <w:szCs w:val="34"/>
          <w:lang w:eastAsia="nl-NL"/>
        </w:rPr>
        <w:t xml:space="preserve"> </w:t>
      </w:r>
      <w:proofErr w:type="spellStart"/>
      <w:r>
        <w:rPr>
          <w:color w:val="777777"/>
          <w:sz w:val="34"/>
          <w:szCs w:val="34"/>
          <w:lang w:eastAsia="nl-NL"/>
        </w:rPr>
        <w:t>Karreweg</w:t>
      </w:r>
      <w:proofErr w:type="spellEnd"/>
      <w:r>
        <w:rPr>
          <w:color w:val="777777"/>
          <w:sz w:val="34"/>
          <w:szCs w:val="34"/>
          <w:lang w:eastAsia="nl-NL"/>
        </w:rPr>
        <w:t xml:space="preserve"> 71 9770 Kruishoutem</w:t>
      </w:r>
    </w:p>
    <w:p w:rsidR="00383BAA" w:rsidRPr="00383BAA" w:rsidRDefault="00383BAA" w:rsidP="00383BAA">
      <w:pPr>
        <w:rPr>
          <w:color w:val="777777"/>
          <w:sz w:val="34"/>
          <w:szCs w:val="34"/>
          <w:lang w:eastAsia="nl-NL"/>
        </w:rPr>
      </w:pPr>
      <w:r w:rsidRPr="00383BAA">
        <w:rPr>
          <w:color w:val="777777"/>
          <w:sz w:val="34"/>
          <w:szCs w:val="34"/>
          <w:lang w:eastAsia="nl-NL"/>
        </w:rPr>
        <w:t>7.5 De kosten van retournering komen voor rekening van Besteller.</w:t>
      </w:r>
    </w:p>
    <w:p w:rsidR="00383BAA" w:rsidRPr="00383BAA" w:rsidRDefault="00383BAA" w:rsidP="00383BAA">
      <w:pPr>
        <w:rPr>
          <w:color w:val="777777"/>
          <w:sz w:val="34"/>
          <w:szCs w:val="34"/>
          <w:lang w:eastAsia="nl-NL"/>
        </w:rPr>
      </w:pPr>
      <w:r w:rsidRPr="00383BAA">
        <w:rPr>
          <w:color w:val="777777"/>
          <w:sz w:val="34"/>
          <w:szCs w:val="34"/>
          <w:lang w:eastAsia="nl-NL"/>
        </w:rPr>
        <w:t xml:space="preserve">7.6 Indien Besteller de producten reeds betaald heeft, zal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de betaling binnen 30 dagen nadat de producten retour zijn ontvangen, aan Besteller terug betalen.</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8 Gegevensbescherming</w:t>
      </w:r>
    </w:p>
    <w:p w:rsidR="00383BAA" w:rsidRPr="00383BAA" w:rsidRDefault="00383BAA" w:rsidP="00383BAA">
      <w:pPr>
        <w:rPr>
          <w:color w:val="777777"/>
          <w:sz w:val="34"/>
          <w:szCs w:val="34"/>
          <w:lang w:eastAsia="nl-NL"/>
        </w:rPr>
      </w:pPr>
      <w:r w:rsidRPr="00383BAA">
        <w:rPr>
          <w:color w:val="777777"/>
          <w:sz w:val="34"/>
          <w:szCs w:val="34"/>
          <w:lang w:eastAsia="nl-NL"/>
        </w:rPr>
        <w:t>8.1 Bij de afhandeling van een bestelling verwerken wij de persoonsgegevens van de Besteller. Om de Besteller te informeren over wat er met zijn of haar gegevens gebeurt, hanteren wij een privacyverklaring.</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9 Garantie en aansprakelijkheid</w:t>
      </w:r>
    </w:p>
    <w:p w:rsidR="00383BAA" w:rsidRPr="00383BAA" w:rsidRDefault="00383BAA" w:rsidP="00383BAA">
      <w:pPr>
        <w:rPr>
          <w:color w:val="777777"/>
          <w:sz w:val="34"/>
          <w:szCs w:val="34"/>
          <w:lang w:eastAsia="nl-NL"/>
        </w:rPr>
      </w:pPr>
      <w:r w:rsidRPr="00383BAA">
        <w:rPr>
          <w:color w:val="777777"/>
          <w:sz w:val="34"/>
          <w:szCs w:val="34"/>
          <w:lang w:eastAsia="nl-NL"/>
        </w:rPr>
        <w:t xml:space="preserve">9.1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garandeert slechts dat de door haar geleverde producten geschikt zijn voor het doel waarvoor zij op grond van de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verstrekte informatie bestemd zijn en garandeert dat de producten voldoen aan de eventuele wettelijke verplichtingen en andere overheidsvoorschriften die gelden voor dat gebruiksdoel.</w:t>
      </w:r>
    </w:p>
    <w:p w:rsidR="00383BAA" w:rsidRPr="00383BAA" w:rsidRDefault="00383BAA" w:rsidP="00383BAA">
      <w:pPr>
        <w:rPr>
          <w:color w:val="777777"/>
          <w:sz w:val="34"/>
          <w:szCs w:val="34"/>
          <w:lang w:eastAsia="nl-NL"/>
        </w:rPr>
      </w:pPr>
      <w:r w:rsidRPr="00383BAA">
        <w:rPr>
          <w:color w:val="777777"/>
          <w:sz w:val="34"/>
          <w:szCs w:val="34"/>
          <w:lang w:eastAsia="nl-NL"/>
        </w:rPr>
        <w:lastRenderedPageBreak/>
        <w:t xml:space="preserve">9.2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garandeert dat de door haar geleverde producten en diensten worden geproduceerd respectievelijk geleverd met respect voor mens en milieu, zonder gebruikmaking van kinderarbeid.</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10 Wijzigingen</w:t>
      </w:r>
    </w:p>
    <w:p w:rsidR="00383BAA" w:rsidRPr="00383BAA" w:rsidRDefault="00383BAA" w:rsidP="00383BAA">
      <w:pPr>
        <w:rPr>
          <w:color w:val="777777"/>
          <w:sz w:val="34"/>
          <w:szCs w:val="34"/>
          <w:lang w:eastAsia="nl-NL"/>
        </w:rPr>
      </w:pPr>
      <w:r w:rsidRPr="00383BAA">
        <w:rPr>
          <w:color w:val="777777"/>
          <w:sz w:val="34"/>
          <w:szCs w:val="34"/>
          <w:lang w:eastAsia="nl-NL"/>
        </w:rPr>
        <w:t xml:space="preserve">10.1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behoudt zich het recht voor deze algemene voorwaarden op elk moment te wijzigen. Het verdient aanbeveling om deze algemene voorwaarden regelmatig te raadplegen</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11 Ontbinding</w:t>
      </w:r>
    </w:p>
    <w:p w:rsidR="00383BAA" w:rsidRPr="00383BAA" w:rsidRDefault="00383BAA" w:rsidP="00383BAA">
      <w:pPr>
        <w:rPr>
          <w:color w:val="777777"/>
          <w:sz w:val="34"/>
          <w:szCs w:val="34"/>
          <w:lang w:eastAsia="nl-NL"/>
        </w:rPr>
      </w:pPr>
      <w:r w:rsidRPr="00383BAA">
        <w:rPr>
          <w:color w:val="777777"/>
          <w:sz w:val="34"/>
          <w:szCs w:val="34"/>
          <w:lang w:eastAsia="nl-NL"/>
        </w:rPr>
        <w:t xml:space="preserve">11.1 Indien de Besteller zijn verplichtingen onder deze overeenkomst niet nakomt dan heeft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de keuze om: a. de Besteller de gelegenheid te geven om binnen een door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 xml:space="preserve">gestelde termijn alsnog aan zijn verplichtingen te voldoen; b. de overeenkomst zonder voorafgaande waarschuwing geheel of gedeeltelijk te ontbinden;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behoudt zich te allen tijde het recht voor om naast ontbinding van de overeenkomst, ook volledige vergoeding van alle schade en kosten op Besteller te verhalen.</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sz w:val="37"/>
          <w:szCs w:val="37"/>
          <w:lang w:eastAsia="nl-NL"/>
        </w:rPr>
      </w:pPr>
      <w:r w:rsidRPr="00383BAA">
        <w:rPr>
          <w:sz w:val="37"/>
          <w:szCs w:val="37"/>
          <w:lang w:eastAsia="nl-NL"/>
        </w:rPr>
        <w:t>12 Geschillen en toepasselijk recht</w:t>
      </w:r>
    </w:p>
    <w:p w:rsidR="00383BAA" w:rsidRPr="00383BAA" w:rsidRDefault="00383BAA" w:rsidP="00383BAA">
      <w:pPr>
        <w:rPr>
          <w:color w:val="777777"/>
          <w:sz w:val="34"/>
          <w:szCs w:val="34"/>
          <w:lang w:eastAsia="nl-NL"/>
        </w:rPr>
      </w:pPr>
      <w:r w:rsidRPr="00383BAA">
        <w:rPr>
          <w:color w:val="777777"/>
          <w:sz w:val="34"/>
          <w:szCs w:val="34"/>
          <w:lang w:eastAsia="nl-NL"/>
        </w:rPr>
        <w:t xml:space="preserve">12.1 Op alle verbintenissen tussen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en de Besteller is Belgisch recht van toepassing.</w:t>
      </w:r>
    </w:p>
    <w:p w:rsidR="00383BAA" w:rsidRPr="00383BAA" w:rsidRDefault="00383BAA" w:rsidP="00383BAA">
      <w:pPr>
        <w:rPr>
          <w:color w:val="777777"/>
          <w:sz w:val="34"/>
          <w:szCs w:val="34"/>
          <w:lang w:eastAsia="nl-NL"/>
        </w:rPr>
      </w:pPr>
      <w:r w:rsidRPr="00383BAA">
        <w:rPr>
          <w:color w:val="777777"/>
          <w:sz w:val="34"/>
          <w:szCs w:val="34"/>
          <w:lang w:eastAsia="nl-NL"/>
        </w:rPr>
        <w:t xml:space="preserve">12.2 De Rechtbank van eerste aanleg te Antwerpen is exclusief bevoegd van eventuele geschillen tussen </w:t>
      </w:r>
      <w:proofErr w:type="spellStart"/>
      <w:r>
        <w:rPr>
          <w:color w:val="777777"/>
          <w:sz w:val="34"/>
          <w:szCs w:val="34"/>
          <w:lang w:eastAsia="nl-NL"/>
        </w:rPr>
        <w:t>MiFleur</w:t>
      </w:r>
      <w:proofErr w:type="spellEnd"/>
      <w:r>
        <w:rPr>
          <w:color w:val="777777"/>
          <w:sz w:val="34"/>
          <w:szCs w:val="34"/>
          <w:lang w:eastAsia="nl-NL"/>
        </w:rPr>
        <w:t xml:space="preserve"> </w:t>
      </w:r>
      <w:r w:rsidRPr="00383BAA">
        <w:rPr>
          <w:color w:val="777777"/>
          <w:sz w:val="34"/>
          <w:szCs w:val="34"/>
          <w:lang w:eastAsia="nl-NL"/>
        </w:rPr>
        <w:t>en de Besteller, voortvloeiende uit dan wel anderszins verband houdende met de overeenkomst, kennis te nemen.</w:t>
      </w: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383BAA" w:rsidRPr="00383BAA" w:rsidRDefault="00383BAA" w:rsidP="00383BAA">
      <w:pPr>
        <w:rPr>
          <w:color w:val="777777"/>
          <w:sz w:val="34"/>
          <w:szCs w:val="34"/>
          <w:lang w:eastAsia="nl-NL"/>
        </w:rPr>
      </w:pPr>
    </w:p>
    <w:p w:rsidR="009D2BFC" w:rsidRDefault="009D2BFC" w:rsidP="00383BAA"/>
    <w:sectPr w:rsidR="009D2BFC" w:rsidSect="009D2B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089"/>
    <w:multiLevelType w:val="multilevel"/>
    <w:tmpl w:val="6D0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4DAC"/>
    <w:multiLevelType w:val="multilevel"/>
    <w:tmpl w:val="EFBC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3D55"/>
    <w:multiLevelType w:val="multilevel"/>
    <w:tmpl w:val="4D6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104A5"/>
    <w:multiLevelType w:val="multilevel"/>
    <w:tmpl w:val="BDA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E1DD8"/>
    <w:multiLevelType w:val="multilevel"/>
    <w:tmpl w:val="25AE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D1364"/>
    <w:multiLevelType w:val="multilevel"/>
    <w:tmpl w:val="0BD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710AD"/>
    <w:multiLevelType w:val="multilevel"/>
    <w:tmpl w:val="C5A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A4EDA"/>
    <w:multiLevelType w:val="multilevel"/>
    <w:tmpl w:val="689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176C4"/>
    <w:multiLevelType w:val="multilevel"/>
    <w:tmpl w:val="14B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F1BC0"/>
    <w:multiLevelType w:val="multilevel"/>
    <w:tmpl w:val="8CE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83E62"/>
    <w:multiLevelType w:val="multilevel"/>
    <w:tmpl w:val="E49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1537D"/>
    <w:multiLevelType w:val="multilevel"/>
    <w:tmpl w:val="339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B5B90"/>
    <w:multiLevelType w:val="multilevel"/>
    <w:tmpl w:val="BCB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37766"/>
    <w:multiLevelType w:val="multilevel"/>
    <w:tmpl w:val="C53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B2718"/>
    <w:multiLevelType w:val="multilevel"/>
    <w:tmpl w:val="1C5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C6D35"/>
    <w:multiLevelType w:val="multilevel"/>
    <w:tmpl w:val="D50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07524"/>
    <w:multiLevelType w:val="multilevel"/>
    <w:tmpl w:val="5BB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E06B3"/>
    <w:multiLevelType w:val="multilevel"/>
    <w:tmpl w:val="5AE6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872E5"/>
    <w:multiLevelType w:val="multilevel"/>
    <w:tmpl w:val="1A3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100A6"/>
    <w:multiLevelType w:val="multilevel"/>
    <w:tmpl w:val="3916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751EF"/>
    <w:multiLevelType w:val="multilevel"/>
    <w:tmpl w:val="E5B2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01E15"/>
    <w:multiLevelType w:val="multilevel"/>
    <w:tmpl w:val="88A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5213C"/>
    <w:multiLevelType w:val="multilevel"/>
    <w:tmpl w:val="50DA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571F2"/>
    <w:multiLevelType w:val="multilevel"/>
    <w:tmpl w:val="2B0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3831C5"/>
    <w:multiLevelType w:val="multilevel"/>
    <w:tmpl w:val="2D1E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17"/>
  </w:num>
  <w:num w:numId="4">
    <w:abstractNumId w:val="24"/>
  </w:num>
  <w:num w:numId="5">
    <w:abstractNumId w:val="20"/>
  </w:num>
  <w:num w:numId="6">
    <w:abstractNumId w:val="0"/>
  </w:num>
  <w:num w:numId="7">
    <w:abstractNumId w:val="7"/>
  </w:num>
  <w:num w:numId="8">
    <w:abstractNumId w:val="6"/>
  </w:num>
  <w:num w:numId="9">
    <w:abstractNumId w:val="10"/>
  </w:num>
  <w:num w:numId="10">
    <w:abstractNumId w:val="16"/>
  </w:num>
  <w:num w:numId="11">
    <w:abstractNumId w:val="22"/>
  </w:num>
  <w:num w:numId="12">
    <w:abstractNumId w:val="2"/>
  </w:num>
  <w:num w:numId="13">
    <w:abstractNumId w:val="3"/>
  </w:num>
  <w:num w:numId="14">
    <w:abstractNumId w:val="5"/>
  </w:num>
  <w:num w:numId="15">
    <w:abstractNumId w:val="15"/>
  </w:num>
  <w:num w:numId="16">
    <w:abstractNumId w:val="14"/>
  </w:num>
  <w:num w:numId="17">
    <w:abstractNumId w:val="1"/>
  </w:num>
  <w:num w:numId="18">
    <w:abstractNumId w:val="9"/>
  </w:num>
  <w:num w:numId="19">
    <w:abstractNumId w:val="11"/>
  </w:num>
  <w:num w:numId="20">
    <w:abstractNumId w:val="13"/>
  </w:num>
  <w:num w:numId="21">
    <w:abstractNumId w:val="23"/>
  </w:num>
  <w:num w:numId="22">
    <w:abstractNumId w:val="19"/>
  </w:num>
  <w:num w:numId="23">
    <w:abstractNumId w:val="8"/>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383BAA"/>
    <w:rsid w:val="00383BAA"/>
    <w:rsid w:val="009D2B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2BFC"/>
  </w:style>
  <w:style w:type="paragraph" w:styleId="Kop1">
    <w:name w:val="heading 1"/>
    <w:basedOn w:val="Standaard"/>
    <w:link w:val="Kop1Char"/>
    <w:uiPriority w:val="9"/>
    <w:qFormat/>
    <w:rsid w:val="00383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83BA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3BA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83BAA"/>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118033218">
      <w:bodyDiv w:val="1"/>
      <w:marLeft w:val="0"/>
      <w:marRight w:val="0"/>
      <w:marTop w:val="0"/>
      <w:marBottom w:val="0"/>
      <w:divBdr>
        <w:top w:val="none" w:sz="0" w:space="0" w:color="auto"/>
        <w:left w:val="none" w:sz="0" w:space="0" w:color="auto"/>
        <w:bottom w:val="none" w:sz="0" w:space="0" w:color="auto"/>
        <w:right w:val="none" w:sz="0" w:space="0" w:color="auto"/>
      </w:divBdr>
      <w:divsChild>
        <w:div w:id="496268485">
          <w:marLeft w:val="-180"/>
          <w:marRight w:val="-180"/>
          <w:marTop w:val="0"/>
          <w:marBottom w:val="0"/>
          <w:divBdr>
            <w:top w:val="none" w:sz="0" w:space="0" w:color="auto"/>
            <w:left w:val="none" w:sz="0" w:space="0" w:color="auto"/>
            <w:bottom w:val="none" w:sz="0" w:space="0" w:color="auto"/>
            <w:right w:val="none" w:sz="0" w:space="0" w:color="auto"/>
          </w:divBdr>
        </w:div>
        <w:div w:id="1139570416">
          <w:marLeft w:val="-180"/>
          <w:marRight w:val="-180"/>
          <w:marTop w:val="0"/>
          <w:marBottom w:val="0"/>
          <w:divBdr>
            <w:top w:val="none" w:sz="0" w:space="0" w:color="auto"/>
            <w:left w:val="none" w:sz="0" w:space="0" w:color="auto"/>
            <w:bottom w:val="none" w:sz="0" w:space="0" w:color="auto"/>
            <w:right w:val="none" w:sz="0" w:space="0" w:color="auto"/>
          </w:divBdr>
          <w:divsChild>
            <w:div w:id="20571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1322</Words>
  <Characters>7276</Characters>
  <Application>Microsoft Office Word</Application>
  <DocSecurity>0</DocSecurity>
  <Lines>60</Lines>
  <Paragraphs>17</Paragraphs>
  <ScaleCrop>false</ScaleCrop>
  <Company>HP</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Josefien Goethals</dc:creator>
  <cp:lastModifiedBy>Josefien Goethals</cp:lastModifiedBy>
  <cp:revision>1</cp:revision>
  <dcterms:created xsi:type="dcterms:W3CDTF">2018-06-19T12:57:00Z</dcterms:created>
  <dcterms:modified xsi:type="dcterms:W3CDTF">2018-06-19T13:02:00Z</dcterms:modified>
</cp:coreProperties>
</file>